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AD" w:rsidRDefault="00BF1BAD" w:rsidP="00BF1BAD">
      <w:r>
        <w:t xml:space="preserve">SpreadsheetGear Press Release – FOR </w:t>
      </w:r>
      <w:r w:rsidR="003F3C49">
        <w:t>IMMEDIATE RELEASE</w:t>
      </w:r>
    </w:p>
    <w:p w:rsidR="00BF1BAD" w:rsidRDefault="00BF1BAD" w:rsidP="00BF1BAD">
      <w:r>
        <w:t>Contact</w:t>
      </w:r>
    </w:p>
    <w:p w:rsidR="00BF1BAD" w:rsidRDefault="00BF1BAD" w:rsidP="00BF1BAD">
      <w:pPr>
        <w:spacing w:after="0"/>
      </w:pPr>
      <w:r>
        <w:t>Joe Erickson</w:t>
      </w:r>
    </w:p>
    <w:p w:rsidR="00BF1BAD" w:rsidRDefault="00BF1BAD" w:rsidP="00BF1BAD">
      <w:pPr>
        <w:spacing w:after="0"/>
      </w:pPr>
      <w:r>
        <w:t>SpreadsheetGear LLC</w:t>
      </w:r>
    </w:p>
    <w:p w:rsidR="00BF1BAD" w:rsidRDefault="00BF1BAD" w:rsidP="00BF1BAD">
      <w:pPr>
        <w:spacing w:after="0"/>
      </w:pPr>
      <w:r>
        <w:t>(913) 390-4797</w:t>
      </w:r>
    </w:p>
    <w:p w:rsidR="00BB1A0A" w:rsidRDefault="00E50B23" w:rsidP="00BF1BAD">
      <w:pPr>
        <w:spacing w:after="0"/>
      </w:pPr>
      <w:hyperlink r:id="rId5" w:history="1">
        <w:r w:rsidR="00C3613B" w:rsidRPr="00F1065D">
          <w:rPr>
            <w:rStyle w:val="Hyperlink"/>
          </w:rPr>
          <w:t>www.SpreadsheetGear.com</w:t>
        </w:r>
      </w:hyperlink>
    </w:p>
    <w:p w:rsidR="00BF1BAD" w:rsidRPr="00030C71" w:rsidRDefault="00BF1BAD" w:rsidP="00251066">
      <w:pPr>
        <w:pStyle w:val="Heading2"/>
        <w:rPr>
          <w:sz w:val="25"/>
          <w:szCs w:val="25"/>
        </w:rPr>
      </w:pPr>
      <w:r w:rsidRPr="00030C71">
        <w:rPr>
          <w:sz w:val="25"/>
          <w:szCs w:val="25"/>
        </w:rPr>
        <w:t>SpreadsheetGear</w:t>
      </w:r>
      <w:r w:rsidR="00030C71" w:rsidRPr="00030C71">
        <w:rPr>
          <w:sz w:val="25"/>
          <w:szCs w:val="25"/>
        </w:rPr>
        <w:t>®</w:t>
      </w:r>
      <w:r w:rsidRPr="00030C71">
        <w:rPr>
          <w:sz w:val="25"/>
          <w:szCs w:val="25"/>
        </w:rPr>
        <w:t xml:space="preserve"> Adds Microsoft Excel 2007 Open XML and Excel Compatible Charting Support to ASP.NET and Windows Forms</w:t>
      </w:r>
      <w:r w:rsidR="00293ECD">
        <w:rPr>
          <w:sz w:val="25"/>
          <w:szCs w:val="25"/>
        </w:rPr>
        <w:t xml:space="preserve"> Spreadshee</w:t>
      </w:r>
      <w:r w:rsidR="00826F1B" w:rsidRPr="00030C71">
        <w:rPr>
          <w:sz w:val="25"/>
          <w:szCs w:val="25"/>
        </w:rPr>
        <w:t>t Component</w:t>
      </w:r>
    </w:p>
    <w:p w:rsidR="00BF1BAD" w:rsidRDefault="00BF1BAD" w:rsidP="00BF1BAD">
      <w:r>
        <w:t>LENEXA, KS, October 14th</w:t>
      </w:r>
      <w:r w:rsidR="00C3613B">
        <w:t>, 2008</w:t>
      </w:r>
      <w:r>
        <w:t xml:space="preserve"> - Today, SpreadsheetGear LLC announced the immediate availability of SpreadsheetGear 2008.  </w:t>
      </w:r>
      <w:r w:rsidRPr="00BF1BAD">
        <w:t>With one safe managed assembly, SpreadsheetGear 2008 enables developers to easily add</w:t>
      </w:r>
      <w:r w:rsidR="00251066">
        <w:t xml:space="preserve"> scalable</w:t>
      </w:r>
      <w:r w:rsidRPr="00BF1BAD">
        <w:t xml:space="preserve"> </w:t>
      </w:r>
      <w:hyperlink r:id="rId6" w:history="1">
        <w:r w:rsidRPr="006F5926">
          <w:rPr>
            <w:rStyle w:val="Hyperlink"/>
          </w:rPr>
          <w:t>ASP.NET Excel Reporting</w:t>
        </w:r>
      </w:hyperlink>
      <w:r w:rsidRPr="00BF1BAD">
        <w:t>,</w:t>
      </w:r>
      <w:r w:rsidR="00251066">
        <w:t xml:space="preserve"> dynamic</w:t>
      </w:r>
      <w:r w:rsidRPr="00BF1BAD">
        <w:t xml:space="preserve"> </w:t>
      </w:r>
      <w:hyperlink r:id="rId7" w:history="1">
        <w:r w:rsidR="006915F6">
          <w:rPr>
            <w:rStyle w:val="Hyperlink"/>
          </w:rPr>
          <w:t>Dashboards</w:t>
        </w:r>
        <w:r w:rsidR="00BB1A0A">
          <w:rPr>
            <w:rStyle w:val="Hyperlink"/>
          </w:rPr>
          <w:t xml:space="preserve"> </w:t>
        </w:r>
        <w:r w:rsidR="006915F6">
          <w:rPr>
            <w:rStyle w:val="Hyperlink"/>
          </w:rPr>
          <w:t xml:space="preserve">from Excel Charts </w:t>
        </w:r>
        <w:r w:rsidR="00BB1A0A">
          <w:rPr>
            <w:rStyle w:val="Hyperlink"/>
          </w:rPr>
          <w:t>and Range</w:t>
        </w:r>
        <w:r w:rsidR="006915F6">
          <w:rPr>
            <w:rStyle w:val="Hyperlink"/>
          </w:rPr>
          <w:t>s</w:t>
        </w:r>
      </w:hyperlink>
      <w:r w:rsidR="006F5926" w:rsidRPr="00BF1BAD">
        <w:t>,</w:t>
      </w:r>
      <w:r w:rsidR="00251066">
        <w:t xml:space="preserve"> powerful</w:t>
      </w:r>
      <w:r w:rsidR="006F5926" w:rsidRPr="00BF1BAD">
        <w:t xml:space="preserve"> </w:t>
      </w:r>
      <w:hyperlink r:id="rId8" w:history="1">
        <w:r w:rsidRPr="006F5926">
          <w:rPr>
            <w:rStyle w:val="Hyperlink"/>
          </w:rPr>
          <w:t>Windows Forms Spreadsheet Controls</w:t>
        </w:r>
      </w:hyperlink>
      <w:r w:rsidRPr="00BF1BAD">
        <w:t>,</w:t>
      </w:r>
      <w:r w:rsidR="00251066">
        <w:t xml:space="preserve"> comprehensive </w:t>
      </w:r>
      <w:hyperlink r:id="rId9" w:history="1">
        <w:r w:rsidRPr="00251066">
          <w:rPr>
            <w:rStyle w:val="Hyperlink"/>
          </w:rPr>
          <w:t>Excel Compatible Charting</w:t>
        </w:r>
      </w:hyperlink>
      <w:r w:rsidR="00251066">
        <w:t>, the fastest and most complete</w:t>
      </w:r>
      <w:r w:rsidRPr="00BF1BAD">
        <w:t xml:space="preserve"> </w:t>
      </w:r>
      <w:hyperlink r:id="rId10" w:history="1">
        <w:r w:rsidRPr="00251066">
          <w:rPr>
            <w:rStyle w:val="Hyperlink"/>
          </w:rPr>
          <w:t>Excel Compatible Calculations</w:t>
        </w:r>
      </w:hyperlink>
      <w:r w:rsidRPr="00BF1BAD">
        <w:t xml:space="preserve"> and </w:t>
      </w:r>
      <w:hyperlink r:id="rId11" w:history="1">
        <w:r w:rsidRPr="00251066">
          <w:rPr>
            <w:rStyle w:val="Hyperlink"/>
          </w:rPr>
          <w:t>much more</w:t>
        </w:r>
      </w:hyperlink>
      <w:r w:rsidRPr="00BF1BAD">
        <w:t>.</w:t>
      </w:r>
    </w:p>
    <w:p w:rsidR="00BF1BAD" w:rsidRDefault="00BF1BAD" w:rsidP="00BF1BAD">
      <w:r>
        <w:t>“</w:t>
      </w:r>
      <w:r w:rsidR="00BB05A2">
        <w:t xml:space="preserve">Microsoft Excel 2007 was the most </w:t>
      </w:r>
      <w:r w:rsidR="00C3613B">
        <w:t xml:space="preserve">impressive </w:t>
      </w:r>
      <w:r w:rsidR="00BB05A2">
        <w:t xml:space="preserve">upgrade to Excel in a decade. Likewise, SpreadsheetGear 2008 is the most </w:t>
      </w:r>
      <w:r w:rsidR="00202719">
        <w:t xml:space="preserve">impressive </w:t>
      </w:r>
      <w:r w:rsidR="00BB05A2">
        <w:t xml:space="preserve">upgrade to </w:t>
      </w:r>
      <w:proofErr w:type="spellStart"/>
      <w:r w:rsidR="00BB05A2">
        <w:t>SpreadsheetGear’s</w:t>
      </w:r>
      <w:proofErr w:type="spellEnd"/>
      <w:r w:rsidR="00BB05A2">
        <w:t xml:space="preserve"> spreadsheet component technology since </w:t>
      </w:r>
      <w:r>
        <w:t xml:space="preserve">SpreadsheetGear for .NET 1.0 </w:t>
      </w:r>
      <w:r w:rsidR="00BB05A2">
        <w:t>was released. New features include Excel 2007 Open XML (.</w:t>
      </w:r>
      <w:proofErr w:type="spellStart"/>
      <w:r w:rsidR="00BB05A2">
        <w:t>xlsx</w:t>
      </w:r>
      <w:proofErr w:type="spellEnd"/>
      <w:r w:rsidR="00BB05A2">
        <w:t>) support, Excel compatible charting, chart and range image rendering</w:t>
      </w:r>
      <w:r w:rsidR="00BB1A0A">
        <w:t xml:space="preserve"> and </w:t>
      </w:r>
      <w:r w:rsidR="00BB05A2">
        <w:t xml:space="preserve">more,” said </w:t>
      </w:r>
      <w:r w:rsidR="00D2507E">
        <w:t>Terry Erickson, Chief Software Architect</w:t>
      </w:r>
      <w:r w:rsidR="00BB05A2">
        <w:t xml:space="preserve">, </w:t>
      </w:r>
      <w:proofErr w:type="gramStart"/>
      <w:r w:rsidR="00BB05A2">
        <w:t>SpreadsheetGear</w:t>
      </w:r>
      <w:proofErr w:type="gramEnd"/>
      <w:r w:rsidR="00BB05A2">
        <w:t xml:space="preserve"> LLC.</w:t>
      </w:r>
    </w:p>
    <w:p w:rsidR="00BB1A0A" w:rsidRDefault="00BB1A0A" w:rsidP="00BB1A0A">
      <w:pPr>
        <w:pStyle w:val="Heading3"/>
      </w:pPr>
      <w:r>
        <w:t>SpreadsheetGear 2008 Makes Charting</w:t>
      </w:r>
      <w:r w:rsidR="00680287">
        <w:t xml:space="preserve">, </w:t>
      </w:r>
      <w:r>
        <w:t xml:space="preserve">Reporting </w:t>
      </w:r>
      <w:r w:rsidR="00680287">
        <w:t xml:space="preserve">and Dashboard </w:t>
      </w:r>
      <w:r w:rsidR="00D2507E">
        <w:t>Development Easier</w:t>
      </w:r>
    </w:p>
    <w:p w:rsidR="00400693" w:rsidRDefault="00BB1A0A" w:rsidP="00826F1B">
      <w:r>
        <w:t xml:space="preserve">“Now users and developers can design </w:t>
      </w:r>
      <w:r w:rsidR="00E50329">
        <w:t xml:space="preserve">interactive </w:t>
      </w:r>
      <w:r w:rsidR="00ED3965">
        <w:t xml:space="preserve">dashboards, </w:t>
      </w:r>
      <w:r>
        <w:t>reports</w:t>
      </w:r>
      <w:r w:rsidR="00680287">
        <w:t xml:space="preserve">, </w:t>
      </w:r>
      <w:r w:rsidR="00ED3965">
        <w:t xml:space="preserve">charts, </w:t>
      </w:r>
      <w:r w:rsidR="00680287">
        <w:t xml:space="preserve">and models </w:t>
      </w:r>
      <w:r>
        <w:t xml:space="preserve">in </w:t>
      </w:r>
      <w:r w:rsidR="00D2507E">
        <w:t xml:space="preserve">Microsoft </w:t>
      </w:r>
      <w:proofErr w:type="gramStart"/>
      <w:r w:rsidR="00D2507E">
        <w:t>Excel</w:t>
      </w:r>
      <w:r>
        <w:t>,</w:t>
      </w:r>
      <w:proofErr w:type="gramEnd"/>
      <w:r>
        <w:t xml:space="preserve"> and developers can easily deploy these </w:t>
      </w:r>
      <w:r w:rsidR="00D2507E">
        <w:t>designs to ASP.NET</w:t>
      </w:r>
      <w:r w:rsidR="00562A06">
        <w:t xml:space="preserve"> and </w:t>
      </w:r>
      <w:r w:rsidR="00D2507E">
        <w:t xml:space="preserve">Windows Forms applications,” </w:t>
      </w:r>
      <w:r w:rsidR="00163A1E">
        <w:t xml:space="preserve">said </w:t>
      </w:r>
      <w:r w:rsidR="00D2507E">
        <w:t>Joe Erickson, Founder and CEO, SpreadsheetGear LLC.</w:t>
      </w:r>
      <w:r w:rsidR="00680287">
        <w:t xml:space="preserve"> “</w:t>
      </w:r>
      <w:r w:rsidR="00400693">
        <w:t>Developers get all of this in one affordable</w:t>
      </w:r>
      <w:r w:rsidR="00202719">
        <w:t>,</w:t>
      </w:r>
      <w:r w:rsidR="00400693">
        <w:t xml:space="preserve"> royalty-free component which comes with one year of </w:t>
      </w:r>
      <w:r w:rsidR="00202719">
        <w:t xml:space="preserve">updates and upgrades as well as one year of </w:t>
      </w:r>
      <w:r w:rsidR="00400693">
        <w:t xml:space="preserve">phone and email support </w:t>
      </w:r>
      <w:r w:rsidR="00202719">
        <w:t xml:space="preserve">provided by </w:t>
      </w:r>
      <w:r w:rsidR="00400693">
        <w:t>the developers who write the code.”</w:t>
      </w:r>
    </w:p>
    <w:p w:rsidR="00C3613B" w:rsidRDefault="00E50B23" w:rsidP="006F5926">
      <w:hyperlink r:id="rId12" w:history="1">
        <w:r w:rsidR="006F5926" w:rsidRPr="00251066">
          <w:rPr>
            <w:rStyle w:val="Hyperlink"/>
          </w:rPr>
          <w:t>Download</w:t>
        </w:r>
      </w:hyperlink>
      <w:r w:rsidR="006F5926">
        <w:t xml:space="preserve"> the FREE fully functional 30-Day evaluation of SpreadsheetGear 2008 </w:t>
      </w:r>
      <w:r w:rsidR="00251066">
        <w:t>Today</w:t>
      </w:r>
      <w:r w:rsidR="00C3613B">
        <w:t>!</w:t>
      </w:r>
    </w:p>
    <w:p w:rsidR="00BF1BAD" w:rsidRDefault="00BF1BAD" w:rsidP="00251066">
      <w:pPr>
        <w:pStyle w:val="Heading3"/>
      </w:pPr>
      <w:r>
        <w:t>About SpreadsheetGear</w:t>
      </w:r>
    </w:p>
    <w:p w:rsidR="00096449" w:rsidRDefault="00BF1BAD" w:rsidP="00BF1BAD">
      <w:r>
        <w:t xml:space="preserve">SpreadsheetGear LLC is a privately held software publisher located in Lenexa, Kansas.  The company was founded by </w:t>
      </w:r>
      <w:hyperlink r:id="rId13" w:history="1">
        <w:r w:rsidRPr="00251066">
          <w:rPr>
            <w:rStyle w:val="Hyperlink"/>
          </w:rPr>
          <w:t>Joe Erickson</w:t>
        </w:r>
      </w:hyperlink>
      <w:r>
        <w:t xml:space="preserve"> in 2003 to develop a new generation of Microsoft Excel compatible spreadsheet components for the Microsoft .NET Framework</w:t>
      </w:r>
      <w:r w:rsidR="00251066">
        <w:t xml:space="preserve">. </w:t>
      </w:r>
      <w:r w:rsidR="00030C71">
        <w:t xml:space="preserve">Our </w:t>
      </w:r>
      <w:r w:rsidR="00AE17D4">
        <w:t xml:space="preserve">key </w:t>
      </w:r>
      <w:r w:rsidR="00030C71">
        <w:t xml:space="preserve">developers have over fifty years of </w:t>
      </w:r>
      <w:r w:rsidR="007D0BEB">
        <w:t xml:space="preserve">combined </w:t>
      </w:r>
      <w:r w:rsidR="00F91DDC">
        <w:t>experience developing high-</w:t>
      </w:r>
      <w:r w:rsidR="00030C71">
        <w:t>performance</w:t>
      </w:r>
      <w:r w:rsidR="00202719">
        <w:t>,</w:t>
      </w:r>
      <w:r w:rsidR="00030C71">
        <w:t xml:space="preserve"> commercially available spreadsheet technology which is used by most of the Fortune 500. </w:t>
      </w:r>
      <w:r>
        <w:t xml:space="preserve">SpreadsheetGear </w:t>
      </w:r>
      <w:r w:rsidR="00AE17D4">
        <w:t xml:space="preserve">has helped </w:t>
      </w:r>
      <w:r w:rsidR="00251066">
        <w:t xml:space="preserve">thousands of developers from </w:t>
      </w:r>
      <w:r>
        <w:t xml:space="preserve">large and small companies </w:t>
      </w:r>
      <w:r w:rsidR="00D22AE7">
        <w:t xml:space="preserve">in more than fifty countries </w:t>
      </w:r>
      <w:r w:rsidR="00AE17D4">
        <w:t>to build better, faster and easier to use solutions</w:t>
      </w:r>
      <w:r>
        <w:t>.</w:t>
      </w:r>
    </w:p>
    <w:p w:rsidR="00562A06" w:rsidRDefault="00562A06" w:rsidP="00BF1BAD">
      <w:r>
        <w:t xml:space="preserve">SpreadsheetGear LLC is </w:t>
      </w:r>
      <w:r w:rsidR="00030C71">
        <w:t xml:space="preserve">a </w:t>
      </w:r>
      <w:r>
        <w:t>Premier member of the Microsoft Visual Studio Industry Partner program.</w:t>
      </w:r>
    </w:p>
    <w:p w:rsidR="00562A06" w:rsidRPr="0044692E" w:rsidRDefault="0044692E" w:rsidP="0044692E">
      <w:pPr>
        <w:pStyle w:val="NoSpacing"/>
        <w:rPr>
          <w:sz w:val="16"/>
          <w:szCs w:val="16"/>
        </w:rPr>
      </w:pPr>
      <w:r w:rsidRPr="0044692E">
        <w:rPr>
          <w:sz w:val="16"/>
          <w:szCs w:val="16"/>
        </w:rPr>
        <w:t>SpreadsheetGear is a registered trademark of SpreadsheetGear LLC.</w:t>
      </w:r>
    </w:p>
    <w:p w:rsidR="0044692E" w:rsidRDefault="0044692E" w:rsidP="0044692E">
      <w:pPr>
        <w:pStyle w:val="NoSpacing"/>
        <w:rPr>
          <w:sz w:val="16"/>
          <w:szCs w:val="16"/>
        </w:rPr>
      </w:pPr>
      <w:r w:rsidRPr="0044692E">
        <w:rPr>
          <w:sz w:val="16"/>
          <w:szCs w:val="16"/>
        </w:rPr>
        <w:t>Microsoft, Microsoft Excel</w:t>
      </w:r>
      <w:r>
        <w:rPr>
          <w:sz w:val="16"/>
          <w:szCs w:val="16"/>
        </w:rPr>
        <w:t xml:space="preserve"> and </w:t>
      </w:r>
      <w:r w:rsidRPr="0044692E">
        <w:rPr>
          <w:sz w:val="16"/>
          <w:szCs w:val="16"/>
        </w:rPr>
        <w:t>Visual Studio are trademarks or registered trademarks of Microsoft Corporation</w:t>
      </w:r>
      <w:r>
        <w:rPr>
          <w:sz w:val="16"/>
          <w:szCs w:val="16"/>
        </w:rPr>
        <w:t>.</w:t>
      </w:r>
    </w:p>
    <w:p w:rsidR="0044692E" w:rsidRPr="0044692E" w:rsidRDefault="0044692E" w:rsidP="0044692E">
      <w:pPr>
        <w:pStyle w:val="NoSpacing"/>
        <w:rPr>
          <w:sz w:val="16"/>
          <w:szCs w:val="16"/>
        </w:rPr>
      </w:pPr>
    </w:p>
    <w:sectPr w:rsidR="0044692E" w:rsidRPr="0044692E" w:rsidSect="00096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F1BAD"/>
    <w:rsid w:val="00014981"/>
    <w:rsid w:val="00030C71"/>
    <w:rsid w:val="00085285"/>
    <w:rsid w:val="00096449"/>
    <w:rsid w:val="000D24D6"/>
    <w:rsid w:val="00163A1E"/>
    <w:rsid w:val="00202719"/>
    <w:rsid w:val="00251066"/>
    <w:rsid w:val="00293ECD"/>
    <w:rsid w:val="002A6D06"/>
    <w:rsid w:val="003F3C49"/>
    <w:rsid w:val="00400693"/>
    <w:rsid w:val="0044692E"/>
    <w:rsid w:val="005045F8"/>
    <w:rsid w:val="00562A06"/>
    <w:rsid w:val="006207E8"/>
    <w:rsid w:val="00680287"/>
    <w:rsid w:val="006915F6"/>
    <w:rsid w:val="006F5926"/>
    <w:rsid w:val="00797578"/>
    <w:rsid w:val="007D0BEB"/>
    <w:rsid w:val="00826F1B"/>
    <w:rsid w:val="00AE17D4"/>
    <w:rsid w:val="00BB05A2"/>
    <w:rsid w:val="00BB1A0A"/>
    <w:rsid w:val="00BE24C9"/>
    <w:rsid w:val="00BF1BAD"/>
    <w:rsid w:val="00C242CB"/>
    <w:rsid w:val="00C3613B"/>
    <w:rsid w:val="00C9216E"/>
    <w:rsid w:val="00CC363A"/>
    <w:rsid w:val="00D22AE7"/>
    <w:rsid w:val="00D2507E"/>
    <w:rsid w:val="00D5479D"/>
    <w:rsid w:val="00D7579E"/>
    <w:rsid w:val="00E50329"/>
    <w:rsid w:val="00E50B23"/>
    <w:rsid w:val="00ED3965"/>
    <w:rsid w:val="00F152B4"/>
    <w:rsid w:val="00F9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49"/>
  </w:style>
  <w:style w:type="paragraph" w:styleId="Heading1">
    <w:name w:val="heading 1"/>
    <w:basedOn w:val="Normal"/>
    <w:next w:val="Normal"/>
    <w:link w:val="Heading1Char"/>
    <w:uiPriority w:val="9"/>
    <w:qFormat/>
    <w:rsid w:val="00BF1B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F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6F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1B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1B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F1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6F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6F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F592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469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eadsheetgear.com/support/samples/windowsforms.aspx" TargetMode="External"/><Relationship Id="rId13" Type="http://schemas.openxmlformats.org/officeDocument/2006/relationships/hyperlink" Target="http://www.spreadsheetgear.com/company/abou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readsheetgear.com/support/samples/imaging.aspx" TargetMode="External"/><Relationship Id="rId12" Type="http://schemas.openxmlformats.org/officeDocument/2006/relationships/hyperlink" Target="https://www.spreadsheetgear.com/downloads/register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preadsheetgear.com/support/samples/excel.aspx" TargetMode="External"/><Relationship Id="rId11" Type="http://schemas.openxmlformats.org/officeDocument/2006/relationships/hyperlink" Target="http://www.spreadsheetgear.com/products/spreadsheetgear.net.aspx" TargetMode="External"/><Relationship Id="rId5" Type="http://schemas.openxmlformats.org/officeDocument/2006/relationships/hyperlink" Target="http://www.SpreadsheetGear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preadsheetgear.com/support/samples/calcengin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readsheetgear.com/support/samples/charting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B4F3-23FF-4886-B586-E42CBA12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Erickson</dc:creator>
  <cp:lastModifiedBy>Joe Erickson</cp:lastModifiedBy>
  <cp:revision>23</cp:revision>
  <dcterms:created xsi:type="dcterms:W3CDTF">2008-10-10T15:19:00Z</dcterms:created>
  <dcterms:modified xsi:type="dcterms:W3CDTF">2008-10-14T00:09:00Z</dcterms:modified>
</cp:coreProperties>
</file>